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1F" w:rsidRPr="00CB1670" w:rsidRDefault="00EB4A1F" w:rsidP="00B95741"/>
    <w:p w:rsidR="00D65E99" w:rsidRPr="00CB1670" w:rsidRDefault="00D65E99" w:rsidP="00B957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D65E99" w:rsidRPr="00CB1670" w:rsidRDefault="00D65E99" w:rsidP="00B95741"/>
    <w:p w:rsidR="00D65E99" w:rsidRPr="00CB1670" w:rsidRDefault="00D65E99" w:rsidP="006F75A6">
      <w:pPr>
        <w:pStyle w:val="Nincstrkz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A Képviselő-testület 201</w:t>
      </w:r>
      <w:r w:rsidR="00FF482C">
        <w:rPr>
          <w:rFonts w:ascii="Times New Roman" w:hAnsi="Times New Roman" w:cs="Times New Roman"/>
          <w:b/>
          <w:sz w:val="24"/>
          <w:szCs w:val="24"/>
          <w:lang w:val="hu-HU"/>
        </w:rPr>
        <w:t>7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november </w:t>
      </w:r>
      <w:r w:rsidR="00FF482C">
        <w:rPr>
          <w:rFonts w:ascii="Times New Roman" w:hAnsi="Times New Roman" w:cs="Times New Roman"/>
          <w:b/>
          <w:sz w:val="24"/>
          <w:szCs w:val="24"/>
          <w:lang w:val="hu-HU"/>
        </w:rPr>
        <w:t>21</w:t>
      </w:r>
      <w:r w:rsidR="00B6467B">
        <w:rPr>
          <w:rFonts w:ascii="Times New Roman" w:hAnsi="Times New Roman" w:cs="Times New Roman"/>
          <w:b/>
          <w:sz w:val="24"/>
          <w:szCs w:val="24"/>
          <w:lang w:val="hu-HU"/>
        </w:rPr>
        <w:t>-én</w:t>
      </w:r>
      <w:r w:rsidR="006D2A4C" w:rsidRPr="00CB1670">
        <w:rPr>
          <w:rFonts w:ascii="Times New Roman" w:hAnsi="Times New Roman" w:cs="Times New Roman"/>
          <w:b/>
          <w:sz w:val="24"/>
          <w:szCs w:val="24"/>
          <w:lang w:val="hu-HU"/>
        </w:rPr>
        <w:t>.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FF482C">
        <w:rPr>
          <w:rFonts w:ascii="Times New Roman" w:hAnsi="Times New Roman" w:cs="Times New Roman"/>
          <w:b/>
          <w:sz w:val="24"/>
          <w:szCs w:val="24"/>
          <w:lang w:val="hu-HU"/>
        </w:rPr>
        <w:t xml:space="preserve">14 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órától tartandó soron következő ülésére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Tisztelt Képviselő-testület!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Magyarország helyi önkormányzatairól szóló 2011. évi CLXXXIX. tv. 119. § (3)-(6) bekezdései írják elő a helyi önkormányzatok belső kontrollrendszerének működését.</w:t>
      </w: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Ennek keretében a jegyző köteles – a jogszabályok alapján meghatározott – belső kontrollrendszert működtetni, amely biztosítja a helyi önkormányzat rendelkezésére álló források szabályszerű, gazdaságos, hatékony és eredményes felhasználását</w:t>
      </w:r>
      <w:r w:rsidRPr="00CB1670">
        <w:rPr>
          <w:rFonts w:ascii="Times New Roman" w:hAnsi="Times New Roman" w:cs="Times New Roman"/>
          <w:color w:val="000000"/>
          <w:sz w:val="24"/>
          <w:szCs w:val="24"/>
          <w:lang w:val="hu-HU"/>
        </w:rPr>
        <w:t>.</w:t>
      </w: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Feladata egyben a felügyelt költségvetési szervek ellenőrzése is. A hivatkozott jogszabály alapján a helyi önkormányzatra vonatkozó éves belső ellenőrzési tervet a Képviselő-testület az előző év december 31-ig hagyja jóvá.</w:t>
      </w: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éves ellenőrzési terv elkészítésére vonatkozó szabályokat a költségvetési szervek belső kontrollrendszeréről és belső ellenőrzéséről szóló 370/2011. (XII. 31.) Kormányrendelet 15. fejezete tartalmazza, mely meghatározza a belső ellenőrzési vezető, valamint a költségvetési szerv vezetőjének feladatát.</w:t>
      </w: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belső ellenőrzési tervnek kockázatelemzés alapján felállított prioritásokon és a belső ellenőrzés rendelkezésére álló erőforrásokon kell alapulnia. A belső ellenőrzés így tudja betölteni funkcióját.</w:t>
      </w: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Ezen szempontok figyelembe vételével készült a belső ellenőrzés ütemterve, melyet ezúton terjesztek mellékletként a Tisztelt Képviselő-testület elé.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Határozati javaslat: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Képviselő-testület a határozat mellékletét képező, 201</w:t>
      </w:r>
      <w:r w:rsidR="00C5783B">
        <w:rPr>
          <w:rFonts w:ascii="Times New Roman" w:hAnsi="Times New Roman" w:cs="Times New Roman"/>
          <w:sz w:val="24"/>
          <w:szCs w:val="24"/>
          <w:lang w:val="hu-HU"/>
        </w:rPr>
        <w:t>8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 évi belső ellenőrzési ütemtervet jóváhagyja.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Gádoros, 201</w:t>
      </w:r>
      <w:r w:rsidR="00C5783B">
        <w:rPr>
          <w:rFonts w:ascii="Times New Roman" w:hAnsi="Times New Roman" w:cs="Times New Roman"/>
          <w:sz w:val="24"/>
          <w:szCs w:val="24"/>
          <w:lang w:val="hu-HU"/>
        </w:rPr>
        <w:t>7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6F75A6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november 1</w:t>
      </w:r>
      <w:r w:rsidR="00C5783B">
        <w:rPr>
          <w:rFonts w:ascii="Times New Roman" w:hAnsi="Times New Roman" w:cs="Times New Roman"/>
          <w:sz w:val="24"/>
          <w:szCs w:val="24"/>
          <w:lang w:val="hu-HU"/>
        </w:rPr>
        <w:t>5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D65E99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</w:p>
    <w:p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C5783B" w:rsidP="00C5783B">
      <w:pPr>
        <w:pStyle w:val="Nincstrkz"/>
        <w:ind w:left="666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Dr. Olasz Imréné Dr.</w:t>
      </w:r>
    </w:p>
    <w:p w:rsidR="00D65E99" w:rsidRPr="00CB1670" w:rsidRDefault="00EB4A1F" w:rsidP="00C5783B">
      <w:pPr>
        <w:pStyle w:val="Nincstrkz"/>
        <w:ind w:left="6946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>jegyző</w:t>
      </w:r>
      <w:r w:rsidR="000E0FA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:rsidR="00CF151E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br w:type="page"/>
      </w:r>
    </w:p>
    <w:p w:rsidR="00CF151E" w:rsidRPr="00CB1670" w:rsidRDefault="0037028E" w:rsidP="00B95741">
      <w:pPr>
        <w:pStyle w:val="lfej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8.35pt;margin-top:-6.65pt;width:93.6pt;height:93.6pt;z-index:251657728" o:allowincell="f" stroked="f">
            <v:textbox style="mso-next-textbox:#_x0000_s1027">
              <w:txbxContent>
                <w:p w:rsidR="00CF151E" w:rsidRDefault="00CF151E" w:rsidP="00B95741"/>
                <w:p w:rsidR="00CF151E" w:rsidRDefault="00CF151E" w:rsidP="00B95741"/>
              </w:txbxContent>
            </v:textbox>
          </v:shape>
        </w:pict>
      </w:r>
    </w:p>
    <w:p w:rsidR="00CF151E" w:rsidRPr="00CB1670" w:rsidRDefault="00CF151E" w:rsidP="00B95741"/>
    <w:p w:rsidR="00CF151E" w:rsidRPr="00CB1670" w:rsidRDefault="00CF151E" w:rsidP="00B95741"/>
    <w:p w:rsidR="00CF151E" w:rsidRPr="00CB1670" w:rsidRDefault="0005298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</w:t>
      </w:r>
    </w:p>
    <w:p w:rsidR="00CB4237" w:rsidRPr="00CB1670" w:rsidRDefault="00B95741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NAGYKÖZSÉG</w:t>
      </w:r>
      <w:r w:rsidR="0005298F">
        <w:rPr>
          <w:rFonts w:ascii="Times New Roman" w:hAnsi="Times New Roman" w:cs="Times New Roman"/>
          <w:b/>
          <w:sz w:val="28"/>
          <w:szCs w:val="28"/>
        </w:rPr>
        <w:t>I</w:t>
      </w:r>
      <w:r w:rsidR="00CB4237" w:rsidRPr="00CB1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1E" w:rsidRPr="00CB1670">
        <w:rPr>
          <w:rFonts w:ascii="Times New Roman" w:hAnsi="Times New Roman" w:cs="Times New Roman"/>
          <w:b/>
          <w:sz w:val="28"/>
          <w:szCs w:val="28"/>
        </w:rPr>
        <w:t>ÖNKORMÁNYZAT</w:t>
      </w:r>
    </w:p>
    <w:p w:rsidR="00CB4237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201</w:t>
      </w:r>
      <w:r w:rsidR="00DF1AB8">
        <w:rPr>
          <w:rFonts w:ascii="Times New Roman" w:hAnsi="Times New Roman" w:cs="Times New Roman"/>
          <w:b/>
          <w:sz w:val="28"/>
          <w:szCs w:val="28"/>
        </w:rPr>
        <w:t>8</w:t>
      </w:r>
      <w:r w:rsidRPr="00CB1670">
        <w:rPr>
          <w:rFonts w:ascii="Times New Roman" w:hAnsi="Times New Roman" w:cs="Times New Roman"/>
          <w:b/>
          <w:sz w:val="28"/>
          <w:szCs w:val="28"/>
        </w:rPr>
        <w:t>. ÉVI</w:t>
      </w:r>
    </w:p>
    <w:p w:rsidR="00CF151E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BELSŐ ELLENŐRZÉSI MUNKATERVE</w:t>
      </w:r>
    </w:p>
    <w:p w:rsidR="00CF151E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>
      <w:r w:rsidRPr="00CB1670">
        <w:tab/>
      </w:r>
    </w:p>
    <w:p w:rsidR="00CF151E" w:rsidRPr="00CB1670" w:rsidRDefault="00CF151E" w:rsidP="00B95741"/>
    <w:p w:rsidR="00CF151E" w:rsidRPr="00CB1670" w:rsidRDefault="00CF151E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Összeállította: </w:t>
      </w:r>
      <w:r w:rsidR="00CB4237" w:rsidRPr="00CB1670">
        <w:rPr>
          <w:rFonts w:ascii="Times New Roman" w:hAnsi="Times New Roman" w:cs="Times New Roman"/>
          <w:lang w:val="hu-HU"/>
        </w:rPr>
        <w:t>Haklik Józsefné</w:t>
      </w:r>
    </w:p>
    <w:p w:rsidR="00CF151E" w:rsidRPr="00CB1670" w:rsidRDefault="00B95741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              </w:t>
      </w:r>
      <w:r w:rsidR="00CF151E" w:rsidRPr="00CB1670">
        <w:rPr>
          <w:rFonts w:ascii="Times New Roman" w:hAnsi="Times New Roman" w:cs="Times New Roman"/>
          <w:lang w:val="hu-HU"/>
        </w:rPr>
        <w:t xml:space="preserve"> </w:t>
      </w:r>
      <w:r w:rsidR="00CF151E" w:rsidRPr="00CB1670">
        <w:rPr>
          <w:rFonts w:ascii="Times New Roman" w:hAnsi="Times New Roman" w:cs="Times New Roman"/>
          <w:lang w:val="hu-HU"/>
        </w:rPr>
        <w:tab/>
      </w:r>
      <w:r w:rsidR="00CB4237" w:rsidRPr="00CB1670">
        <w:rPr>
          <w:rFonts w:ascii="Times New Roman" w:hAnsi="Times New Roman" w:cs="Times New Roman"/>
          <w:lang w:val="hu-HU"/>
        </w:rPr>
        <w:t>belső ellenőr</w:t>
      </w:r>
    </w:p>
    <w:p w:rsidR="00CF151E" w:rsidRPr="00CB1670" w:rsidRDefault="00CF151E" w:rsidP="00B95741">
      <w:pPr>
        <w:pStyle w:val="lfej"/>
        <w:rPr>
          <w:noProof/>
        </w:rPr>
      </w:pPr>
      <w:r w:rsidRPr="00CB1670">
        <w:br w:type="page"/>
      </w:r>
    </w:p>
    <w:p w:rsidR="00CF151E" w:rsidRPr="00CB1670" w:rsidRDefault="00CF151E" w:rsidP="00B95741"/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3F6F99" w:rsidRDefault="00552CB6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Gádoros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NAGY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Község</w:t>
      </w:r>
      <w:r w:rsidR="00CF151E"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ÖNKORMÁNYZAT</w:t>
      </w:r>
    </w:p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201</w:t>
      </w:r>
      <w:r w:rsidR="00DF1AB8">
        <w:rPr>
          <w:rFonts w:ascii="Times New Roman" w:hAnsi="Times New Roman" w:cs="Times New Roman"/>
          <w:b/>
          <w:sz w:val="24"/>
          <w:szCs w:val="24"/>
          <w:lang w:val="hu-HU"/>
        </w:rPr>
        <w:t>8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. ÉVI BELSŐ ELLENŐRZÉSI MUNKATERVE</w:t>
      </w:r>
    </w:p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552CB6" w:rsidP="007C1D00">
      <w:pPr>
        <w:jc w:val="both"/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Gádoros</w:t>
      </w:r>
      <w:r w:rsidR="006655AC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</w:rPr>
        <w:t>Nagyk</w:t>
      </w:r>
      <w:r w:rsidR="006655AC" w:rsidRPr="00CB1670">
        <w:rPr>
          <w:rFonts w:ascii="Times New Roman" w:hAnsi="Times New Roman" w:cs="Times New Roman"/>
          <w:sz w:val="24"/>
          <w:szCs w:val="24"/>
        </w:rPr>
        <w:t>özség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Önkormányzat 201</w:t>
      </w:r>
      <w:r w:rsidR="00DF1AB8">
        <w:rPr>
          <w:rFonts w:ascii="Times New Roman" w:hAnsi="Times New Roman" w:cs="Times New Roman"/>
          <w:sz w:val="24"/>
          <w:szCs w:val="24"/>
        </w:rPr>
        <w:t>8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. évi </w:t>
      </w:r>
      <w:r w:rsidR="00CF151E" w:rsidRPr="00CB1670">
        <w:rPr>
          <w:rFonts w:ascii="Times New Roman" w:hAnsi="Times New Roman" w:cs="Times New Roman"/>
          <w:i/>
          <w:sz w:val="24"/>
          <w:szCs w:val="24"/>
        </w:rPr>
        <w:t>belső ellenőrzési tervét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a költségvetési szervek belső kontrollrendszerét és belső ellenőrzésének rendjét szabályozó 370/2011. (XII.31.) kormányrendelet (Bkr.) 31</w:t>
      </w:r>
      <w:r w:rsidR="006D2B4B">
        <w:rPr>
          <w:rFonts w:ascii="Times New Roman" w:hAnsi="Times New Roman" w:cs="Times New Roman"/>
          <w:sz w:val="24"/>
          <w:szCs w:val="24"/>
        </w:rPr>
        <w:t>.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§-nak rendelkezései szerint és az államháztartásért felelős miniszter által 2013</w:t>
      </w:r>
      <w:r w:rsidR="009609E0">
        <w:rPr>
          <w:rFonts w:ascii="Times New Roman" w:hAnsi="Times New Roman" w:cs="Times New Roman"/>
          <w:sz w:val="24"/>
          <w:szCs w:val="24"/>
        </w:rPr>
        <w:t xml:space="preserve"> </w:t>
      </w:r>
      <w:r w:rsidR="00CF151E" w:rsidRPr="00CB1670">
        <w:rPr>
          <w:rFonts w:ascii="Times New Roman" w:hAnsi="Times New Roman" w:cs="Times New Roman"/>
          <w:sz w:val="24"/>
          <w:szCs w:val="24"/>
        </w:rPr>
        <w:t>szeptemberében kiadott szakmai módszertani útmutató tartalmát figyelembe véve állítottuk össze. A terv a kockázatelemzés alapján felállított prioritásokon és a rendelkezésre álló erőforrásokon alapul.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éves ellenőrzési tervet megalapozó kockázatelemzés.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552CB6" w:rsidP="00B95741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D2A4C" w:rsidRPr="00CB1670">
        <w:rPr>
          <w:rFonts w:ascii="Times New Roman" w:hAnsi="Times New Roman" w:cs="Times New Roman"/>
          <w:sz w:val="24"/>
          <w:szCs w:val="24"/>
          <w:lang w:val="hu-HU"/>
        </w:rPr>
        <w:t>Nag</w:t>
      </w:r>
      <w:r w:rsidR="00B95741" w:rsidRPr="00CB1670">
        <w:rPr>
          <w:rFonts w:ascii="Times New Roman" w:hAnsi="Times New Roman" w:cs="Times New Roman"/>
          <w:sz w:val="24"/>
          <w:szCs w:val="24"/>
          <w:lang w:val="hu-HU"/>
        </w:rPr>
        <w:t>y</w:t>
      </w:r>
      <w:r w:rsidR="006D2A4C" w:rsidRPr="00CB1670">
        <w:rPr>
          <w:rFonts w:ascii="Times New Roman" w:hAnsi="Times New Roman" w:cs="Times New Roman"/>
          <w:sz w:val="24"/>
          <w:szCs w:val="24"/>
          <w:lang w:val="hu-HU"/>
        </w:rPr>
        <w:t>k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özség 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Önkormányzat 201</w:t>
      </w:r>
      <w:r w:rsidR="00DF1AB8">
        <w:rPr>
          <w:rFonts w:ascii="Times New Roman" w:hAnsi="Times New Roman" w:cs="Times New Roman"/>
          <w:sz w:val="24"/>
          <w:szCs w:val="24"/>
          <w:lang w:val="hu-HU"/>
        </w:rPr>
        <w:t>8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. évi Belső Ellenőrzési terve kockázatelemzésen alapul, melyet a belső ellenőrzési vezető számára a Magyarországi államháztartási belső ellenőrzési standardok 5300 számú irányelve alapján a Bkr. 29 § (1) bekezdése rendel el kötelezettségként.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elemzések szintézise alapján a következő fő folyamatokban vizsgáltuk a kockázati tényezők szerepét, jelentőségét, súlyát és kezelésük alternatíváit.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Kötelezettségvállalások műveleti sorrendje és nyilvántartásai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Költségvetés tervezése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Beszámolási és jelentési kötelezettségek teljesítése</w:t>
      </w:r>
    </w:p>
    <w:p w:rsidR="00552CB6" w:rsidRPr="00CB1670" w:rsidRDefault="00552CB6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Informatikai rendszer kialakítása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Költséggazdálkodás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eredendő és a kontrollkockázatok előzetes becslése és értékelése szerint határoztuk meg a belső kontrollrendszerek kockázati szintjét</w:t>
      </w:r>
      <w:r w:rsidR="00552CB6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fő folyamatokhoz rendelt kockázati tényezőket két kritérium a bekövetkezés valószínűsége és a szervezetre gyakorolt hatásának összevont értékelése alapján rangsoroltuk. Az integrált mutatók a következő sorrendet mutatják: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Jogszabályi változások hatása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Belső szabályozás komplexitása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Kontrolltevékenységek működése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Személyi változások hatásai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552CB6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z összevont kockázati prioritások mellett figyelembe vettük a belső ellenőrzés egyéb szakmai szempontjait és így alakítottuk ki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tervjavaslat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o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magasabb kockázati fokozatba sorolt folyamatok rendszeres és következetes ellenőrzése hozzájárul a kockázatkezelés jogszabályban előírt hatékony és eredményes végrehajtásához.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kockázatelemzés összefoglalását a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s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zámú melléklet mutatja be.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tárgya.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ellenőrzés tárgykörébe tartozik az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működési feltételeinek és a működtetésre fordított kiadások felhasználása szabályszerűségének vizsgálata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, valamint az ezekhez kapcsolódó pénzügyi-számviteli bizonylatok szabályszerűségének, összefüggésének vizsgálata.</w:t>
      </w:r>
    </w:p>
    <w:p w:rsidR="00EE4A73" w:rsidRPr="00EE4A73" w:rsidRDefault="00CF151E" w:rsidP="00EE4A73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kiemelt kockázati prioritás miatt az ellenőrzés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meg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vizsgál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ja </w:t>
      </w:r>
      <w:r w:rsidR="00070C5D" w:rsidRPr="00EE4A73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EE4A7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E4A73">
        <w:rPr>
          <w:rFonts w:ascii="Times New Roman" w:hAnsi="Times New Roman" w:cs="Times New Roman"/>
          <w:sz w:val="24"/>
          <w:szCs w:val="24"/>
          <w:lang w:val="hu-HU"/>
        </w:rPr>
        <w:t>s</w:t>
      </w:r>
      <w:r w:rsidR="00EE4A73" w:rsidRPr="00EE4A73">
        <w:rPr>
          <w:rFonts w:ascii="Times New Roman" w:hAnsi="Times New Roman" w:cs="Times New Roman"/>
          <w:sz w:val="24"/>
          <w:szCs w:val="24"/>
          <w:lang w:val="hu-HU"/>
        </w:rPr>
        <w:t xml:space="preserve">aját alapítású gazdasági társaság </w:t>
      </w:r>
      <w:r w:rsidR="00EE4A73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EE4A73" w:rsidRPr="00EE4A73">
        <w:rPr>
          <w:rFonts w:ascii="Times New Roman" w:hAnsi="Times New Roman" w:cs="Times New Roman"/>
          <w:sz w:val="24"/>
          <w:szCs w:val="24"/>
          <w:lang w:val="hu-HU"/>
        </w:rPr>
        <w:t>PROGÁDOR Kft</w:t>
      </w:r>
      <w:r w:rsidR="00EE4A73">
        <w:rPr>
          <w:rFonts w:ascii="Times New Roman" w:hAnsi="Times New Roman" w:cs="Times New Roman"/>
          <w:sz w:val="24"/>
          <w:szCs w:val="24"/>
          <w:lang w:val="hu-HU"/>
        </w:rPr>
        <w:t xml:space="preserve"> működését is.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célja és módszerei.</w:t>
      </w: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E0FA1" w:rsidRPr="000E0FA1" w:rsidRDefault="000E0FA1" w:rsidP="000E0FA1">
      <w:pPr>
        <w:jc w:val="both"/>
        <w:rPr>
          <w:rFonts w:ascii="Times New Roman" w:hAnsi="Times New Roman" w:cs="Times New Roman"/>
        </w:rPr>
      </w:pPr>
      <w:r w:rsidRPr="000E0FA1">
        <w:rPr>
          <w:rFonts w:ascii="Times New Roman" w:hAnsi="Times New Roman" w:cs="Times New Roman"/>
        </w:rPr>
        <w:t>A 201</w:t>
      </w:r>
      <w:r w:rsidR="00E734EE">
        <w:rPr>
          <w:rFonts w:ascii="Times New Roman" w:hAnsi="Times New Roman" w:cs="Times New Roman"/>
        </w:rPr>
        <w:t>8</w:t>
      </w:r>
      <w:r w:rsidRPr="000E0FA1">
        <w:rPr>
          <w:rFonts w:ascii="Times New Roman" w:hAnsi="Times New Roman" w:cs="Times New Roman"/>
        </w:rPr>
        <w:t xml:space="preserve">. évi belső ellenőrzési tervben </w:t>
      </w:r>
      <w:r w:rsidR="00EE4A73" w:rsidRPr="00EE4A73">
        <w:rPr>
          <w:rFonts w:ascii="Times New Roman" w:hAnsi="Times New Roman" w:cs="Times New Roman"/>
          <w:i/>
        </w:rPr>
        <w:t>rendszer ellenőrzés</w:t>
      </w:r>
      <w:r w:rsidR="00EE4A73">
        <w:rPr>
          <w:rFonts w:ascii="Times New Roman" w:hAnsi="Times New Roman" w:cs="Times New Roman"/>
        </w:rPr>
        <w:t xml:space="preserve">, </w:t>
      </w:r>
      <w:r w:rsidRPr="000E0FA1">
        <w:rPr>
          <w:rFonts w:ascii="Times New Roman" w:hAnsi="Times New Roman" w:cs="Times New Roman"/>
          <w:i/>
        </w:rPr>
        <w:t xml:space="preserve">szabályszerűségi ellenőrzés, pénzügyi ellenőrzés és utó ellenőrzés </w:t>
      </w:r>
      <w:r w:rsidRPr="000E0FA1">
        <w:rPr>
          <w:rFonts w:ascii="Times New Roman" w:hAnsi="Times New Roman" w:cs="Times New Roman"/>
        </w:rPr>
        <w:t>végrehajtását prognosztizáljuk.</w:t>
      </w:r>
    </w:p>
    <w:p w:rsidR="000E0FA1" w:rsidRPr="000E0FA1" w:rsidRDefault="000E0FA1" w:rsidP="000E0FA1">
      <w:pPr>
        <w:jc w:val="both"/>
        <w:rPr>
          <w:rFonts w:ascii="Times New Roman" w:hAnsi="Times New Roman" w:cs="Times New Roman"/>
        </w:rPr>
      </w:pPr>
      <w:r w:rsidRPr="000E0FA1">
        <w:rPr>
          <w:rFonts w:ascii="Times New Roman" w:hAnsi="Times New Roman" w:cs="Times New Roman"/>
        </w:rPr>
        <w:t>A szabályszerűségi ellenőrzés annak megállapítására irányul, hogy a vizsgált szervezet működése, tevékenysége megfelelően szabályozott-e, illetve, hogy a vonatkozó szabályozás érvényre jut-e.</w:t>
      </w:r>
    </w:p>
    <w:p w:rsidR="000E0FA1" w:rsidRPr="000E0FA1" w:rsidRDefault="000E0FA1" w:rsidP="000E0FA1">
      <w:pPr>
        <w:jc w:val="both"/>
        <w:rPr>
          <w:rFonts w:ascii="Times New Roman" w:hAnsi="Times New Roman" w:cs="Times New Roman"/>
        </w:rPr>
      </w:pPr>
      <w:r w:rsidRPr="000E0FA1">
        <w:rPr>
          <w:rFonts w:ascii="Times New Roman" w:hAnsi="Times New Roman" w:cs="Times New Roman"/>
        </w:rPr>
        <w:t>A pénzügyi ellenőrzés célja az intézmény pénzügyi elszámolásainak, valamint az ezek alapjául szolgáló számviteli nyilvántartások ellenőrzése;</w:t>
      </w:r>
    </w:p>
    <w:p w:rsidR="000E0FA1" w:rsidRPr="000E0FA1" w:rsidRDefault="000E0FA1" w:rsidP="000E0FA1">
      <w:pPr>
        <w:jc w:val="both"/>
        <w:rPr>
          <w:rStyle w:val="st"/>
          <w:rFonts w:ascii="Times New Roman" w:hAnsi="Times New Roman" w:cs="Times New Roman"/>
        </w:rPr>
      </w:pPr>
      <w:r w:rsidRPr="000E0FA1">
        <w:rPr>
          <w:rStyle w:val="st"/>
          <w:rFonts w:ascii="Times New Roman" w:hAnsi="Times New Roman" w:cs="Times New Roman"/>
        </w:rPr>
        <w:t xml:space="preserve">Az </w:t>
      </w:r>
      <w:r w:rsidRPr="000E0FA1">
        <w:rPr>
          <w:rStyle w:val="Kiemels"/>
          <w:rFonts w:ascii="Times New Roman" w:hAnsi="Times New Roman" w:cs="Times New Roman"/>
          <w:i w:val="0"/>
        </w:rPr>
        <w:t>utóellenőrzés</w:t>
      </w:r>
      <w:r w:rsidRPr="000E0FA1">
        <w:rPr>
          <w:rStyle w:val="st"/>
          <w:rFonts w:ascii="Times New Roman" w:hAnsi="Times New Roman" w:cs="Times New Roman"/>
          <w:i/>
        </w:rPr>
        <w:t xml:space="preserve"> </w:t>
      </w:r>
      <w:r w:rsidRPr="000E0FA1">
        <w:rPr>
          <w:rStyle w:val="st"/>
          <w:rFonts w:ascii="Times New Roman" w:hAnsi="Times New Roman" w:cs="Times New Roman"/>
        </w:rPr>
        <w:t>az előzőleg végrehajtott ellenőrzés megállapításainak, a hozott intézkedések teljesítésének és azok hatásának vizsgálatát jelenti.</w:t>
      </w:r>
    </w:p>
    <w:p w:rsidR="005F6394" w:rsidRPr="005F6394" w:rsidRDefault="005F6394" w:rsidP="005F6394">
      <w:pPr>
        <w:jc w:val="both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>Az előző célrendszer keretében vizsgáljuk az alábbi követelmények érvényesülését.</w:t>
      </w:r>
    </w:p>
    <w:p w:rsidR="005F6394" w:rsidRPr="005F6394" w:rsidRDefault="005F6394" w:rsidP="005F63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>A működés és a gazdálkodás során hogyan valósult meg a tevékenységek gazdaságos, hatékony és eredményes végrehajtása.</w:t>
      </w:r>
    </w:p>
    <w:p w:rsidR="005F6394" w:rsidRPr="005F6394" w:rsidRDefault="005F6394" w:rsidP="005F63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 xml:space="preserve">Az </w:t>
      </w:r>
      <w:r w:rsidR="00EE4A73">
        <w:rPr>
          <w:rFonts w:ascii="Times New Roman" w:hAnsi="Times New Roman" w:cs="Times New Roman"/>
        </w:rPr>
        <w:t>önkormányzat</w:t>
      </w:r>
      <w:r w:rsidRPr="005F6394">
        <w:rPr>
          <w:rFonts w:ascii="Times New Roman" w:hAnsi="Times New Roman" w:cs="Times New Roman"/>
        </w:rPr>
        <w:t xml:space="preserve"> likviditásának kockázati tényezőit</w:t>
      </w:r>
    </w:p>
    <w:p w:rsidR="005F6394" w:rsidRPr="005F6394" w:rsidRDefault="005F6394" w:rsidP="005F63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>A vizsgált szervezet milyen színvonalon teljesítette elszámolási kötelezettségeit.</w:t>
      </w:r>
    </w:p>
    <w:p w:rsidR="005F6394" w:rsidRDefault="008C0059" w:rsidP="005F63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működést szolgáló</w:t>
      </w:r>
      <w:r w:rsidR="005F6394" w:rsidRPr="005F6394">
        <w:rPr>
          <w:rFonts w:ascii="Times New Roman" w:hAnsi="Times New Roman" w:cs="Times New Roman"/>
        </w:rPr>
        <w:t xml:space="preserve"> eszköz</w:t>
      </w:r>
      <w:r>
        <w:rPr>
          <w:rFonts w:ascii="Times New Roman" w:hAnsi="Times New Roman" w:cs="Times New Roman"/>
        </w:rPr>
        <w:t>ö</w:t>
      </w:r>
      <w:r w:rsidR="005F6394" w:rsidRPr="005F6394">
        <w:rPr>
          <w:rFonts w:ascii="Times New Roman" w:hAnsi="Times New Roman" w:cs="Times New Roman"/>
        </w:rPr>
        <w:t>k állapota. Hogyan érvényesült az a funkció, hogy az erőforrásokat megvédjék a veszteségektől, a károktól és a nem rendeltetésszerű használattól.</w:t>
      </w:r>
    </w:p>
    <w:p w:rsidR="005F6394" w:rsidRPr="00CB1670" w:rsidRDefault="005F6394" w:rsidP="005F6394">
      <w:pPr>
        <w:pStyle w:val="Nincstrkz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zemélyi változások hatásai</w:t>
      </w:r>
      <w:r w:rsidR="004E008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mennyiben befolyásolták</w:t>
      </w:r>
      <w:r w:rsidR="004E0086">
        <w:rPr>
          <w:rFonts w:ascii="Times New Roman" w:hAnsi="Times New Roman" w:cs="Times New Roman"/>
          <w:sz w:val="24"/>
          <w:szCs w:val="24"/>
          <w:lang w:val="hu-HU"/>
        </w:rPr>
        <w:t xml:space="preserve"> a gazdálkodási feladatatok ellátását.</w:t>
      </w:r>
    </w:p>
    <w:p w:rsidR="005F6394" w:rsidRPr="005F6394" w:rsidRDefault="005F6394" w:rsidP="005F639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CF151E" w:rsidRPr="005F6394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B4237" w:rsidRPr="00CB1670" w:rsidRDefault="00CB4237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B4237" w:rsidRPr="00CB1670" w:rsidRDefault="00552CB6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, 201</w:t>
      </w:r>
      <w:r w:rsidR="00E734EE">
        <w:rPr>
          <w:rFonts w:ascii="Times New Roman" w:hAnsi="Times New Roman" w:cs="Times New Roman"/>
          <w:sz w:val="24"/>
          <w:szCs w:val="24"/>
          <w:lang w:val="hu-HU"/>
        </w:rPr>
        <w:t>7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EA373E" w:rsidRPr="00CB1670">
        <w:rPr>
          <w:rFonts w:ascii="Times New Roman" w:hAnsi="Times New Roman" w:cs="Times New Roman"/>
          <w:sz w:val="24"/>
          <w:szCs w:val="24"/>
          <w:lang w:val="hu-HU"/>
        </w:rPr>
        <w:t>nov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ember </w:t>
      </w:r>
      <w:r w:rsidR="00EA373E" w:rsidRPr="00CB1670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E734EE">
        <w:rPr>
          <w:rFonts w:ascii="Times New Roman" w:hAnsi="Times New Roman" w:cs="Times New Roman"/>
          <w:sz w:val="24"/>
          <w:szCs w:val="24"/>
          <w:lang w:val="hu-HU"/>
        </w:rPr>
        <w:t>5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B4237" w:rsidRPr="00CB1670" w:rsidRDefault="00CB4237" w:rsidP="00B95741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B4237" w:rsidRDefault="00CB4237" w:rsidP="00C643E5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F6F99" w:rsidRDefault="003F6F99" w:rsidP="00C643E5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0" w:type="auto"/>
        <w:tblLook w:val="04A0"/>
      </w:tblPr>
      <w:tblGrid>
        <w:gridCol w:w="4605"/>
        <w:gridCol w:w="4605"/>
      </w:tblGrid>
      <w:tr w:rsidR="003F6F99" w:rsidRPr="00786AE8" w:rsidTr="00786AE8">
        <w:tc>
          <w:tcPr>
            <w:tcW w:w="4605" w:type="dxa"/>
          </w:tcPr>
          <w:p w:rsidR="003F6F99" w:rsidRPr="00786AE8" w:rsidRDefault="003F6F99" w:rsidP="00786AE8">
            <w:pPr>
              <w:pStyle w:val="Nincstrkz"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605" w:type="dxa"/>
          </w:tcPr>
          <w:p w:rsidR="003F6F99" w:rsidRPr="00786AE8" w:rsidRDefault="003F6F99" w:rsidP="00786AE8">
            <w:pPr>
              <w:pStyle w:val="Nincstrkz"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3F6F99" w:rsidRPr="00786AE8" w:rsidRDefault="003F6F99" w:rsidP="00786AE8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Haklik Józsefné</w:t>
            </w:r>
          </w:p>
          <w:p w:rsidR="003F6F99" w:rsidRPr="00786AE8" w:rsidRDefault="003F6F99" w:rsidP="00786AE8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belső ellenőr</w:t>
            </w:r>
          </w:p>
          <w:p w:rsidR="003F6F99" w:rsidRPr="00786AE8" w:rsidRDefault="003F6F99" w:rsidP="00786AE8">
            <w:pPr>
              <w:pStyle w:val="Nincstrkz"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3F6F99" w:rsidRPr="00786AE8" w:rsidTr="00786AE8">
        <w:tc>
          <w:tcPr>
            <w:tcW w:w="4605" w:type="dxa"/>
          </w:tcPr>
          <w:p w:rsidR="003F6F99" w:rsidRPr="00786AE8" w:rsidRDefault="003F6F99" w:rsidP="00786AE8">
            <w:pPr>
              <w:pStyle w:val="Nincstrkz"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605" w:type="dxa"/>
          </w:tcPr>
          <w:p w:rsidR="003F6F99" w:rsidRPr="00786AE8" w:rsidRDefault="003F6F99" w:rsidP="00786AE8">
            <w:pPr>
              <w:pStyle w:val="Nincstrkz"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:rsidR="00CF151E" w:rsidRPr="00CB1670" w:rsidRDefault="00CF151E" w:rsidP="00B95741">
      <w:pPr>
        <w:sectPr w:rsidR="00CF151E" w:rsidRPr="00CB1670" w:rsidSect="00CF151E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lastRenderedPageBreak/>
        <w:t>BELSŐ ELLENŐRZÉSI MUNKATERV 201</w:t>
      </w:r>
      <w:r w:rsidR="00E734EE">
        <w:rPr>
          <w:rFonts w:ascii="Times New Roman" w:hAnsi="Times New Roman" w:cs="Times New Roman"/>
          <w:b/>
          <w:sz w:val="24"/>
          <w:szCs w:val="24"/>
        </w:rPr>
        <w:t>8</w:t>
      </w:r>
      <w:r w:rsidRPr="0005298F">
        <w:rPr>
          <w:rFonts w:ascii="Times New Roman" w:hAnsi="Times New Roman" w:cs="Times New Roman"/>
          <w:b/>
          <w:sz w:val="24"/>
          <w:szCs w:val="24"/>
        </w:rPr>
        <w:t>. ÉVRE</w:t>
      </w:r>
    </w:p>
    <w:p w:rsidR="005341D5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201</w:t>
      </w:r>
      <w:r w:rsidR="00E734EE">
        <w:rPr>
          <w:rFonts w:ascii="Times New Roman" w:hAnsi="Times New Roman" w:cs="Times New Roman"/>
          <w:b/>
          <w:sz w:val="24"/>
          <w:szCs w:val="24"/>
        </w:rPr>
        <w:t>8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belső ellenőrzési terv részletes adatai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>1.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3"/>
        <w:gridCol w:w="19"/>
        <w:gridCol w:w="1563"/>
        <w:gridCol w:w="2943"/>
        <w:gridCol w:w="2999"/>
        <w:gridCol w:w="1829"/>
        <w:gridCol w:w="1799"/>
        <w:gridCol w:w="1580"/>
        <w:gridCol w:w="1582"/>
      </w:tblGrid>
      <w:tr w:rsidR="001903AF" w:rsidRPr="00786AE8" w:rsidTr="00786AE8">
        <w:trPr>
          <w:jc w:val="center"/>
        </w:trPr>
        <w:tc>
          <w:tcPr>
            <w:tcW w:w="1023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Sorszám</w:t>
            </w:r>
          </w:p>
        </w:tc>
        <w:tc>
          <w:tcPr>
            <w:tcW w:w="1582" w:type="dxa"/>
            <w:gridSpan w:val="2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tárgya</w:t>
            </w:r>
          </w:p>
        </w:tc>
        <w:tc>
          <w:tcPr>
            <w:tcW w:w="2943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célja, módszerei, ellenőrizendő időszak</w:t>
            </w:r>
          </w:p>
        </w:tc>
        <w:tc>
          <w:tcPr>
            <w:tcW w:w="299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Azonosított kockázati tényezők</w:t>
            </w:r>
          </w:p>
        </w:tc>
        <w:tc>
          <w:tcPr>
            <w:tcW w:w="182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típusa</w:t>
            </w:r>
          </w:p>
        </w:tc>
        <w:tc>
          <w:tcPr>
            <w:tcW w:w="179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ellenőrzött szerv, szervezeti egység</w:t>
            </w:r>
          </w:p>
        </w:tc>
        <w:tc>
          <w:tcPr>
            <w:tcW w:w="1580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tervezett ütemezése</w:t>
            </w:r>
          </w:p>
        </w:tc>
        <w:tc>
          <w:tcPr>
            <w:tcW w:w="1582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ellenőrzésre fordítandó kapacitás (ellenőri nap)</w:t>
            </w:r>
          </w:p>
        </w:tc>
      </w:tr>
      <w:tr w:rsidR="001903AF" w:rsidRPr="00786AE8" w:rsidTr="00786AE8">
        <w:trPr>
          <w:trHeight w:val="2518"/>
          <w:jc w:val="center"/>
        </w:trPr>
        <w:tc>
          <w:tcPr>
            <w:tcW w:w="1042" w:type="dxa"/>
            <w:gridSpan w:val="2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1.</w:t>
            </w:r>
          </w:p>
        </w:tc>
        <w:tc>
          <w:tcPr>
            <w:tcW w:w="1563" w:type="dxa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Normatív állami hozzájárulás elszámolása</w:t>
            </w:r>
          </w:p>
        </w:tc>
        <w:tc>
          <w:tcPr>
            <w:tcW w:w="2943" w:type="dxa"/>
            <w:vAlign w:val="center"/>
          </w:tcPr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normatív és kötött felhasználású állami hozzájárulások 201</w:t>
            </w:r>
            <w:r w:rsidR="00E734EE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7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évi elszámolásának vizsgálata</w:t>
            </w:r>
          </w:p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 módszerei:</w:t>
            </w:r>
          </w:p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dokumentumok és nyilvántartások vizsgálata</w:t>
            </w:r>
          </w:p>
          <w:p w:rsidR="00D6795E" w:rsidRPr="00786AE8" w:rsidRDefault="00D6795E" w:rsidP="00E734EE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Ellenőrizendő időszak: 201</w:t>
            </w:r>
            <w:r w:rsidR="00E734EE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7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</w:t>
            </w:r>
          </w:p>
        </w:tc>
        <w:tc>
          <w:tcPr>
            <w:tcW w:w="2999" w:type="dxa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Pénzügyi szabálytalanságok valószínűsége</w:t>
            </w:r>
          </w:p>
        </w:tc>
        <w:tc>
          <w:tcPr>
            <w:tcW w:w="1829" w:type="dxa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szabályszerűségi</w:t>
            </w:r>
            <w:r w:rsidR="004E0086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pénzügyi</w:t>
            </w:r>
          </w:p>
        </w:tc>
        <w:tc>
          <w:tcPr>
            <w:tcW w:w="1799" w:type="dxa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Gádoros Nagyközségi Önkormányzat</w:t>
            </w:r>
          </w:p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Gondozási Központ, Családsegítő és Védőnői Szolgálat</w:t>
            </w:r>
          </w:p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Napközi otthonos Óvoda</w:t>
            </w:r>
          </w:p>
        </w:tc>
        <w:tc>
          <w:tcPr>
            <w:tcW w:w="1580" w:type="dxa"/>
            <w:vAlign w:val="center"/>
          </w:tcPr>
          <w:p w:rsidR="00D6795E" w:rsidRPr="00786AE8" w:rsidRDefault="00D6795E" w:rsidP="00E734EE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201</w:t>
            </w:r>
            <w:r w:rsidR="00E734EE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február</w:t>
            </w:r>
          </w:p>
        </w:tc>
        <w:tc>
          <w:tcPr>
            <w:tcW w:w="1582" w:type="dxa"/>
            <w:vAlign w:val="center"/>
          </w:tcPr>
          <w:p w:rsidR="00D6795E" w:rsidRPr="00786AE8" w:rsidRDefault="00CB752B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3</w:t>
            </w:r>
          </w:p>
        </w:tc>
      </w:tr>
      <w:tr w:rsidR="001903AF" w:rsidRPr="00786AE8" w:rsidTr="00786AE8">
        <w:trPr>
          <w:trHeight w:val="4237"/>
          <w:jc w:val="center"/>
        </w:trPr>
        <w:tc>
          <w:tcPr>
            <w:tcW w:w="1042" w:type="dxa"/>
            <w:gridSpan w:val="2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2.</w:t>
            </w:r>
          </w:p>
        </w:tc>
        <w:tc>
          <w:tcPr>
            <w:tcW w:w="1563" w:type="dxa"/>
            <w:vAlign w:val="center"/>
          </w:tcPr>
          <w:p w:rsidR="001903AF" w:rsidRDefault="001903AF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Saját alapítású gazdasági társaság PROGÁDOR Kft</w:t>
            </w:r>
          </w:p>
          <w:p w:rsidR="00CC7147" w:rsidRPr="00786AE8" w:rsidRDefault="001903AF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ellenőrzése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943" w:type="dxa"/>
            <w:vAlign w:val="center"/>
          </w:tcPr>
          <w:p w:rsidR="00620E1C" w:rsidRDefault="00CC7147" w:rsidP="00620E1C">
            <w:pPr>
              <w:pStyle w:val="Nincstrkz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annak megállapítása, hogy a </w:t>
            </w:r>
            <w:r w:rsidR="00620E1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PROGÁDOR Kft működése során az alapítási célok érvényesülnek-e?</w:t>
            </w:r>
          </w:p>
          <w:p w:rsidR="00620E1C" w:rsidRDefault="00620E1C" w:rsidP="00620E1C">
            <w:pPr>
              <w:pStyle w:val="Nincstrkz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Belsőkontrollok kialakítása megtörtént-e?</w:t>
            </w:r>
          </w:p>
          <w:p w:rsidR="00620E1C" w:rsidRDefault="00620E1C" w:rsidP="00620E1C">
            <w:pPr>
              <w:pStyle w:val="Nincstrkz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Vezetői utasítások nyomon követhetősége biztosított-e?</w:t>
            </w:r>
          </w:p>
          <w:p w:rsidR="00620E1C" w:rsidRPr="00786AE8" w:rsidRDefault="00620E1C" w:rsidP="00620E1C">
            <w:pPr>
              <w:pStyle w:val="Nincstrkz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Gazdálkodási szabályok gyakorlatának elemzése</w:t>
            </w:r>
          </w:p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módszerei: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elemzés, értékelés, tesztelés, dokumentumok és nyilvántartások vizsgálata</w:t>
            </w:r>
          </w:p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Ellenőrizendő időszak: 201</w:t>
            </w:r>
            <w:r w:rsidR="008F134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7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  <w:r w:rsidR="008F134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év -2018.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év</w:t>
            </w:r>
            <w:r w:rsidR="008F134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I. félév</w:t>
            </w:r>
          </w:p>
          <w:p w:rsidR="00CC7147" w:rsidRPr="00786AE8" w:rsidRDefault="00CC7147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</w:p>
        </w:tc>
        <w:tc>
          <w:tcPr>
            <w:tcW w:w="2999" w:type="dxa"/>
            <w:vAlign w:val="center"/>
          </w:tcPr>
          <w:p w:rsidR="00CC7147" w:rsidRDefault="00620E1C" w:rsidP="00620E1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Pénzellátás tervszerűsége</w:t>
            </w:r>
          </w:p>
          <w:p w:rsidR="00620E1C" w:rsidRPr="00786AE8" w:rsidRDefault="00620E1C" w:rsidP="00620E1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bevételek és fizetési kötelezettségek egyensúlya</w:t>
            </w:r>
          </w:p>
        </w:tc>
        <w:tc>
          <w:tcPr>
            <w:tcW w:w="1829" w:type="dxa"/>
            <w:vAlign w:val="center"/>
          </w:tcPr>
          <w:p w:rsidR="00CC7147" w:rsidRPr="00786AE8" w:rsidRDefault="00620E1C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rendszer ellenőrzés</w:t>
            </w:r>
          </w:p>
        </w:tc>
        <w:tc>
          <w:tcPr>
            <w:tcW w:w="1799" w:type="dxa"/>
            <w:vAlign w:val="center"/>
          </w:tcPr>
          <w:p w:rsidR="00CC7147" w:rsidRPr="00786AE8" w:rsidRDefault="001903AF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PROGÁDOR Kft</w:t>
            </w:r>
          </w:p>
        </w:tc>
        <w:tc>
          <w:tcPr>
            <w:tcW w:w="1580" w:type="dxa"/>
            <w:vAlign w:val="center"/>
          </w:tcPr>
          <w:p w:rsidR="00CC7147" w:rsidRPr="00786AE8" w:rsidRDefault="00CC7147" w:rsidP="001903AF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201</w:t>
            </w:r>
            <w:r w:rsidR="001903AF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.II. n. év</w:t>
            </w:r>
          </w:p>
        </w:tc>
        <w:tc>
          <w:tcPr>
            <w:tcW w:w="1582" w:type="dxa"/>
            <w:vAlign w:val="center"/>
          </w:tcPr>
          <w:p w:rsidR="00CC7147" w:rsidRPr="00786AE8" w:rsidRDefault="00CB752B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5</w:t>
            </w:r>
          </w:p>
        </w:tc>
      </w:tr>
    </w:tbl>
    <w:tbl>
      <w:tblPr>
        <w:tblpPr w:leftFromText="141" w:rightFromText="141" w:vertAnchor="text" w:horzAnchor="margin" w:tblpXSpec="center" w:tblpY="-18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6"/>
        <w:gridCol w:w="1563"/>
        <w:gridCol w:w="2945"/>
        <w:gridCol w:w="3001"/>
        <w:gridCol w:w="1829"/>
        <w:gridCol w:w="1800"/>
        <w:gridCol w:w="1581"/>
        <w:gridCol w:w="1426"/>
      </w:tblGrid>
      <w:tr w:rsidR="007F1985" w:rsidRPr="00CB1670" w:rsidTr="007F1985">
        <w:tc>
          <w:tcPr>
            <w:tcW w:w="1036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563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945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célja, módszerei, ellenőrizendő időszak</w:t>
            </w:r>
          </w:p>
        </w:tc>
        <w:tc>
          <w:tcPr>
            <w:tcW w:w="3001" w:type="dxa"/>
            <w:shd w:val="clear" w:color="auto" w:fill="EEECE1"/>
            <w:vAlign w:val="center"/>
          </w:tcPr>
          <w:p w:rsidR="00EC2BAE" w:rsidRPr="00F21642" w:rsidRDefault="00EC2BAE" w:rsidP="00F21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29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800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81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26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EC2BAE" w:rsidRPr="00CB1670" w:rsidTr="00EC2BAE">
        <w:trPr>
          <w:trHeight w:val="4464"/>
        </w:trPr>
        <w:tc>
          <w:tcPr>
            <w:tcW w:w="1036" w:type="dxa"/>
            <w:vAlign w:val="center"/>
          </w:tcPr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3.</w:t>
            </w:r>
          </w:p>
        </w:tc>
        <w:tc>
          <w:tcPr>
            <w:tcW w:w="1563" w:type="dxa"/>
            <w:vAlign w:val="center"/>
          </w:tcPr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Roma Nemzetiségi Önkormányzat </w:t>
            </w:r>
            <w:r w:rsidR="004E0086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="004E0086">
              <w:rPr>
                <w:rFonts w:ascii="Times New Roman" w:hAnsi="Times New Roman" w:cs="Times New Roman"/>
                <w:sz w:val="20"/>
                <w:szCs w:val="24"/>
              </w:rPr>
              <w:t xml:space="preserve">. évi 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gazdálkodása</w:t>
            </w: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45" w:type="dxa"/>
            <w:vAlign w:val="center"/>
          </w:tcPr>
          <w:p w:rsidR="004E0086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Ellenőrzés célja: </w:t>
            </w:r>
          </w:p>
          <w:p w:rsidR="00EC2BAE" w:rsidRPr="00CB1670" w:rsidRDefault="004E0086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 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  <w:r w:rsidR="00EC2BAE"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elszámolásokat, a jogszabályi előírásoknak és a saját szabályzatokban foglaltaknak megfelelően vezették-e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?</w:t>
            </w: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Ellenőrzés módszerei: elemzés, értékelés, tesztelés, dokumentumok és nyilvántartások vizsgálata</w:t>
            </w: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Ellenőrizendő időszak: </w:t>
            </w:r>
            <w:r w:rsidR="004E0086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év</w:t>
            </w: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1" w:type="dxa"/>
            <w:vAlign w:val="center"/>
          </w:tcPr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belső szabályozottság és szabályosság  </w:t>
            </w: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EC2BAE" w:rsidRPr="00CB1670" w:rsidRDefault="004E0086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pénzügyi</w:t>
            </w:r>
          </w:p>
        </w:tc>
        <w:tc>
          <w:tcPr>
            <w:tcW w:w="1800" w:type="dxa"/>
            <w:vAlign w:val="center"/>
          </w:tcPr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Önkormányzat</w:t>
            </w:r>
          </w:p>
        </w:tc>
        <w:tc>
          <w:tcPr>
            <w:tcW w:w="1581" w:type="dxa"/>
            <w:vAlign w:val="center"/>
          </w:tcPr>
          <w:p w:rsidR="0005298F" w:rsidRDefault="0005298F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.II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. n. év </w:t>
            </w:r>
          </w:p>
          <w:p w:rsidR="00EC2BAE" w:rsidRPr="00CB1670" w:rsidRDefault="00EC2BAE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C2BAE" w:rsidRPr="00CB1670" w:rsidRDefault="00F21642" w:rsidP="00CB167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</w:tbl>
    <w:p w:rsidR="0075036D" w:rsidRPr="00CB1670" w:rsidRDefault="0075036D" w:rsidP="00B95741">
      <w:pPr>
        <w:rPr>
          <w:rFonts w:ascii="Times New Roman" w:hAnsi="Times New Roman" w:cs="Times New Roman"/>
          <w:sz w:val="24"/>
          <w:szCs w:val="24"/>
        </w:rPr>
      </w:pPr>
    </w:p>
    <w:p w:rsidR="001C640B" w:rsidRPr="00CB1670" w:rsidRDefault="001C640B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5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20"/>
      </w:tblPr>
      <w:tblGrid>
        <w:gridCol w:w="1034"/>
        <w:gridCol w:w="1605"/>
        <w:gridCol w:w="2932"/>
        <w:gridCol w:w="2987"/>
        <w:gridCol w:w="1826"/>
        <w:gridCol w:w="1797"/>
        <w:gridCol w:w="1576"/>
        <w:gridCol w:w="1424"/>
      </w:tblGrid>
      <w:tr w:rsidR="007F1985" w:rsidRPr="00786AE8" w:rsidTr="00786AE8">
        <w:tc>
          <w:tcPr>
            <w:tcW w:w="1036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563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 ellenőrzés tárgya</w:t>
            </w:r>
          </w:p>
        </w:tc>
        <w:tc>
          <w:tcPr>
            <w:tcW w:w="2945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 ellenőrzés célja, módszerei, ellenőrizendő időszak</w:t>
            </w:r>
          </w:p>
        </w:tc>
        <w:tc>
          <w:tcPr>
            <w:tcW w:w="3001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Azonosított kockázati tényezők (itt elegendő a kockázatelemzési dokumentum</w:t>
            </w:r>
            <w:r w:rsidR="008C00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 xml:space="preserve"> vonatkozó pontját megadni)</w:t>
            </w:r>
          </w:p>
        </w:tc>
        <w:tc>
          <w:tcPr>
            <w:tcW w:w="1829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 ellenőrzés típusa</w:t>
            </w:r>
          </w:p>
        </w:tc>
        <w:tc>
          <w:tcPr>
            <w:tcW w:w="1800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 ellenőrzött szerv, szervezeti egység</w:t>
            </w:r>
          </w:p>
        </w:tc>
        <w:tc>
          <w:tcPr>
            <w:tcW w:w="1581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 ellenőrzés tervezett ütemezése</w:t>
            </w:r>
          </w:p>
        </w:tc>
        <w:tc>
          <w:tcPr>
            <w:tcW w:w="1426" w:type="dxa"/>
            <w:shd w:val="clear" w:color="auto" w:fill="EEECE1"/>
          </w:tcPr>
          <w:p w:rsidR="001C640B" w:rsidRPr="00786AE8" w:rsidRDefault="001C640B" w:rsidP="00B95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</w:rPr>
              <w:t>Az ellenőrzésre fordítandó kapacitás (ellenőri nap)</w:t>
            </w:r>
          </w:p>
        </w:tc>
      </w:tr>
      <w:tr w:rsidR="007F1985" w:rsidRPr="00786AE8" w:rsidTr="00786AE8"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CC7147" w:rsidRPr="00786AE8" w:rsidRDefault="006F75A6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4</w:t>
            </w:r>
            <w:r w:rsidR="001C640B" w:rsidRPr="00786AE8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:rsidR="001C640B" w:rsidRPr="00786AE8" w:rsidRDefault="001C640B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Pénzkezelés az önkormányzat</w:t>
            </w:r>
            <w:r w:rsidR="004E0086">
              <w:rPr>
                <w:rFonts w:ascii="Times New Roman" w:hAnsi="Times New Roman" w:cs="Times New Roman"/>
                <w:sz w:val="20"/>
                <w:szCs w:val="24"/>
              </w:rPr>
              <w:t>nál és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4E0086">
              <w:rPr>
                <w:rFonts w:ascii="Times New Roman" w:hAnsi="Times New Roman" w:cs="Times New Roman"/>
                <w:sz w:val="20"/>
                <w:szCs w:val="24"/>
              </w:rPr>
              <w:t xml:space="preserve">az 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irányítása alá intézményeknél</w:t>
            </w:r>
          </w:p>
        </w:tc>
        <w:tc>
          <w:tcPr>
            <w:tcW w:w="2945" w:type="dxa"/>
            <w:vAlign w:val="center"/>
          </w:tcPr>
          <w:p w:rsidR="00F21642" w:rsidRPr="00786AE8" w:rsidRDefault="001C640B" w:rsidP="00786AE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</w:p>
          <w:p w:rsidR="001C640B" w:rsidRPr="00786AE8" w:rsidRDefault="001C640B" w:rsidP="00786AE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annak megállapítása, hogy a házipénztár és bankszámlapénz kezelés szabályozottsága és működése megfelel-e a jogszabályi követelményeknek és a helyi sajátosságoknak; az elszámolt tételek a tevékenységhez kötődnek-e.</w:t>
            </w:r>
          </w:p>
          <w:p w:rsidR="001C640B" w:rsidRPr="00786AE8" w:rsidRDefault="001C640B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pénzkezeléssel kapcsolatos szabályzatok elemzése értékelése, bizonylatok ellenőrzése, közvetlen megfigyelésen alapuló ellenőrzés.</w:t>
            </w:r>
          </w:p>
          <w:p w:rsidR="00F21642" w:rsidRPr="00786AE8" w:rsidRDefault="001C640B" w:rsidP="00F2164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Ellenőrizendő időszak:</w:t>
            </w:r>
          </w:p>
          <w:p w:rsidR="001C640B" w:rsidRPr="00786AE8" w:rsidRDefault="001C640B" w:rsidP="008F13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 </w:t>
            </w:r>
            <w:r w:rsidR="002A6B1C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3001" w:type="dxa"/>
            <w:vAlign w:val="center"/>
          </w:tcPr>
          <w:p w:rsidR="004E0086" w:rsidRDefault="001C640B" w:rsidP="004E008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pénzügyi szabálytalanságok valószínűsége</w:t>
            </w:r>
          </w:p>
          <w:p w:rsidR="004E0086" w:rsidRDefault="008C0059" w:rsidP="004E008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belső</w:t>
            </w:r>
            <w:r w:rsidR="001C640B"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kontrollok értékelése </w:t>
            </w:r>
          </w:p>
          <w:p w:rsidR="001C640B" w:rsidRPr="00786AE8" w:rsidRDefault="001C640B" w:rsidP="004E008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- előző ellenőrzés óta eltelt idő</w:t>
            </w:r>
          </w:p>
          <w:p w:rsidR="001C640B" w:rsidRPr="00786AE8" w:rsidRDefault="001C640B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1C640B" w:rsidRPr="00786AE8" w:rsidRDefault="001C640B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és szabályszerűségi</w:t>
            </w:r>
          </w:p>
        </w:tc>
        <w:tc>
          <w:tcPr>
            <w:tcW w:w="1800" w:type="dxa"/>
            <w:vAlign w:val="center"/>
          </w:tcPr>
          <w:p w:rsidR="001C640B" w:rsidRPr="00786AE8" w:rsidRDefault="001C640B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Gádoros Nagyközségi Önkormányzat</w:t>
            </w:r>
          </w:p>
          <w:p w:rsidR="001C640B" w:rsidRPr="00786AE8" w:rsidRDefault="001C640B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Polgármesteri Hivatal</w:t>
            </w:r>
          </w:p>
          <w:p w:rsidR="001C640B" w:rsidRPr="00786AE8" w:rsidRDefault="001C640B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Gondozási Központ, Családsegítő és Védőnői Szolgálat</w:t>
            </w:r>
          </w:p>
          <w:p w:rsidR="001C640B" w:rsidRPr="00786AE8" w:rsidRDefault="001C640B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Napközi otthonos Óvoda</w:t>
            </w:r>
          </w:p>
          <w:p w:rsidR="001C640B" w:rsidRPr="00786AE8" w:rsidRDefault="001C640B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Just Zsigmond Művelődési Központ és Könyvtár</w:t>
            </w:r>
          </w:p>
          <w:p w:rsidR="001C640B" w:rsidRPr="00786AE8" w:rsidRDefault="001C640B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1C640B" w:rsidRPr="00786AE8" w:rsidRDefault="00EA01F5" w:rsidP="008F13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III.</w:t>
            </w:r>
            <w:r w:rsidR="0005298F"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negyed év</w:t>
            </w:r>
          </w:p>
        </w:tc>
        <w:tc>
          <w:tcPr>
            <w:tcW w:w="1426" w:type="dxa"/>
            <w:vAlign w:val="center"/>
          </w:tcPr>
          <w:p w:rsidR="001C640B" w:rsidRPr="00786AE8" w:rsidRDefault="00CB752B" w:rsidP="002A6B1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5</w:t>
            </w:r>
            <w:r w:rsidR="00EA01F5"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7F1985" w:rsidRPr="00786AE8" w:rsidTr="00786AE8">
        <w:trPr>
          <w:trHeight w:val="1845"/>
        </w:trPr>
        <w:tc>
          <w:tcPr>
            <w:tcW w:w="15181" w:type="dxa"/>
            <w:gridSpan w:val="8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7F1985" w:rsidRPr="00786AE8" w:rsidRDefault="007F1985" w:rsidP="00786AE8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7F1985" w:rsidRPr="00786AE8" w:rsidTr="00786AE8">
        <w:trPr>
          <w:trHeight w:val="285"/>
        </w:trPr>
        <w:tc>
          <w:tcPr>
            <w:tcW w:w="15181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7F1985" w:rsidRPr="00786AE8" w:rsidRDefault="007F1985" w:rsidP="00786AE8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7F1985" w:rsidRPr="00786AE8" w:rsidTr="00786AE8">
        <w:trPr>
          <w:trHeight w:val="270"/>
        </w:trPr>
        <w:tc>
          <w:tcPr>
            <w:tcW w:w="15181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7F1985" w:rsidRPr="00786AE8" w:rsidRDefault="007F1985" w:rsidP="00786AE8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7F1985" w:rsidRPr="00786AE8" w:rsidTr="00786AE8">
        <w:tc>
          <w:tcPr>
            <w:tcW w:w="15181" w:type="dxa"/>
            <w:gridSpan w:val="8"/>
            <w:tcBorders>
              <w:top w:val="single" w:sz="4" w:space="0" w:color="FFFFFF"/>
              <w:left w:val="single" w:sz="4" w:space="0" w:color="FFFFFF"/>
            </w:tcBorders>
            <w:shd w:val="clear" w:color="auto" w:fill="FFFFFF"/>
            <w:vAlign w:val="center"/>
          </w:tcPr>
          <w:p w:rsidR="007F1985" w:rsidRPr="00786AE8" w:rsidRDefault="007F1985" w:rsidP="00786AE8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7F1985" w:rsidRPr="00786AE8" w:rsidTr="00786AE8">
        <w:trPr>
          <w:trHeight w:val="1810"/>
        </w:trPr>
        <w:tc>
          <w:tcPr>
            <w:tcW w:w="1036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lastRenderedPageBreak/>
              <w:t>Sorszám</w:t>
            </w:r>
          </w:p>
        </w:tc>
        <w:tc>
          <w:tcPr>
            <w:tcW w:w="1563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 ellenőrzés tárgya</w:t>
            </w:r>
          </w:p>
        </w:tc>
        <w:tc>
          <w:tcPr>
            <w:tcW w:w="2945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 ellenőrzés célja, módszerei, ellenőrizendő időszak</w:t>
            </w:r>
          </w:p>
        </w:tc>
        <w:tc>
          <w:tcPr>
            <w:tcW w:w="3001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Azonosított kockázati tényezők</w:t>
            </w:r>
          </w:p>
        </w:tc>
        <w:tc>
          <w:tcPr>
            <w:tcW w:w="1829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 ellenőrzés típusa</w:t>
            </w:r>
          </w:p>
        </w:tc>
        <w:tc>
          <w:tcPr>
            <w:tcW w:w="1800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 ellenőrzött szerv, szervezeti egység</w:t>
            </w:r>
          </w:p>
        </w:tc>
        <w:tc>
          <w:tcPr>
            <w:tcW w:w="1581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 ellenőrzés tervezett ütemezése</w:t>
            </w:r>
          </w:p>
        </w:tc>
        <w:tc>
          <w:tcPr>
            <w:tcW w:w="1426" w:type="dxa"/>
            <w:shd w:val="clear" w:color="auto" w:fill="EEECE1"/>
            <w:vAlign w:val="center"/>
          </w:tcPr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b/>
                <w:sz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lang w:val="hu-HU"/>
              </w:rPr>
              <w:t>Az ellenőrzésre fordítandó kapacitás (ellenőri nap)</w:t>
            </w:r>
          </w:p>
        </w:tc>
      </w:tr>
      <w:tr w:rsidR="007F1985" w:rsidRPr="00786AE8" w:rsidTr="00786AE8">
        <w:trPr>
          <w:trHeight w:val="1810"/>
        </w:trPr>
        <w:tc>
          <w:tcPr>
            <w:tcW w:w="1036" w:type="dxa"/>
          </w:tcPr>
          <w:p w:rsidR="00CB1670" w:rsidRPr="00786AE8" w:rsidRDefault="00CB1670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05298F" w:rsidRPr="00786AE8" w:rsidRDefault="0005298F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05298F" w:rsidRPr="00786AE8" w:rsidRDefault="0005298F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5.</w:t>
            </w:r>
          </w:p>
        </w:tc>
        <w:tc>
          <w:tcPr>
            <w:tcW w:w="1563" w:type="dxa"/>
          </w:tcPr>
          <w:p w:rsidR="002A6B1C" w:rsidRDefault="002A6B1C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6B1C" w:rsidRDefault="002A6B1C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6B1C" w:rsidRDefault="002A6B1C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1985" w:rsidRPr="00786AE8" w:rsidRDefault="0005298F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intézkedési tervek utóellenőrzése</w:t>
            </w:r>
          </w:p>
        </w:tc>
        <w:tc>
          <w:tcPr>
            <w:tcW w:w="2945" w:type="dxa"/>
          </w:tcPr>
          <w:p w:rsidR="00F21642" w:rsidRPr="00786AE8" w:rsidRDefault="00F21642" w:rsidP="00786AE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</w:p>
          <w:p w:rsidR="00F21642" w:rsidRPr="00786AE8" w:rsidRDefault="00F21642" w:rsidP="00786AE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annak megállapítása, hogy a 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 intézkedési tervekben foglaltakat végrehajtották-e</w:t>
            </w:r>
          </w:p>
          <w:p w:rsidR="00F21642" w:rsidRPr="00786AE8" w:rsidRDefault="00F21642" w:rsidP="00F2164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gazdálkodással kapcsolatos szabályzatok elemzése értékelése, bizonylatok ellenőrzése, közvetlen megfigyelésen alapuló ellenőrzés.</w:t>
            </w:r>
          </w:p>
          <w:p w:rsidR="00F21642" w:rsidRPr="00786AE8" w:rsidRDefault="00F21642" w:rsidP="00F2164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Ellenőrizendő időszak:</w:t>
            </w:r>
          </w:p>
          <w:p w:rsidR="007F1985" w:rsidRPr="00786AE8" w:rsidRDefault="00F21642" w:rsidP="008F13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 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3001" w:type="dxa"/>
          </w:tcPr>
          <w:p w:rsidR="007F1985" w:rsidRPr="00786AE8" w:rsidRDefault="007F1985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szabálytalanságok valószínűsége</w:t>
            </w:r>
          </w:p>
        </w:tc>
        <w:tc>
          <w:tcPr>
            <w:tcW w:w="1829" w:type="dxa"/>
          </w:tcPr>
          <w:p w:rsidR="007F1985" w:rsidRPr="00786AE8" w:rsidRDefault="007F1985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és szabályszerűségi</w:t>
            </w:r>
          </w:p>
        </w:tc>
        <w:tc>
          <w:tcPr>
            <w:tcW w:w="1800" w:type="dxa"/>
          </w:tcPr>
          <w:p w:rsidR="007F1985" w:rsidRPr="00786AE8" w:rsidRDefault="007F1985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Gádoros Nagyközség Önkormányzata</w:t>
            </w:r>
          </w:p>
        </w:tc>
        <w:tc>
          <w:tcPr>
            <w:tcW w:w="1581" w:type="dxa"/>
          </w:tcPr>
          <w:p w:rsidR="007F1985" w:rsidRPr="00786AE8" w:rsidRDefault="007F1985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8F13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III. negyedév</w:t>
            </w:r>
          </w:p>
        </w:tc>
        <w:tc>
          <w:tcPr>
            <w:tcW w:w="1426" w:type="dxa"/>
          </w:tcPr>
          <w:p w:rsidR="007F1985" w:rsidRPr="00786AE8" w:rsidRDefault="007F1985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21642" w:rsidRPr="00786AE8" w:rsidRDefault="00F21642" w:rsidP="00786AE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2A6B1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B95741" w:rsidRPr="00786AE8" w:rsidTr="00786AE8">
        <w:tc>
          <w:tcPr>
            <w:tcW w:w="13755" w:type="dxa"/>
            <w:gridSpan w:val="7"/>
          </w:tcPr>
          <w:p w:rsidR="00CB752B" w:rsidRPr="00786AE8" w:rsidRDefault="00CB752B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640B" w:rsidRPr="00786AE8" w:rsidRDefault="001C640B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1426" w:type="dxa"/>
          </w:tcPr>
          <w:p w:rsidR="001C640B" w:rsidRPr="00786AE8" w:rsidRDefault="001C640B" w:rsidP="00786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752B" w:rsidRPr="00786AE8" w:rsidRDefault="00CB752B" w:rsidP="00786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  <w:sectPr w:rsidR="00CF151E" w:rsidRPr="00CB1670" w:rsidSect="007F1985">
          <w:footerReference w:type="first" r:id="rId11"/>
          <w:pgSz w:w="16838" w:h="11906" w:orient="landscape"/>
          <w:pgMar w:top="709" w:right="1418" w:bottom="426" w:left="1418" w:header="709" w:footer="709" w:gutter="0"/>
          <w:cols w:space="708"/>
          <w:titlePg/>
          <w:docGrid w:linePitch="360"/>
        </w:sectPr>
      </w:pP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lastRenderedPageBreak/>
        <w:t>201</w:t>
      </w:r>
      <w:r w:rsidR="0035156F">
        <w:rPr>
          <w:rFonts w:ascii="Times New Roman" w:hAnsi="Times New Roman" w:cs="Times New Roman"/>
          <w:sz w:val="24"/>
          <w:szCs w:val="24"/>
        </w:rPr>
        <w:t>8</w:t>
      </w:r>
      <w:r w:rsidRPr="00CB1670">
        <w:rPr>
          <w:rFonts w:ascii="Times New Roman" w:hAnsi="Times New Roman" w:cs="Times New Roman"/>
          <w:sz w:val="24"/>
          <w:szCs w:val="24"/>
        </w:rPr>
        <w:t>. évi éves ellenőrzési terv összefoglaló adatai</w:t>
      </w:r>
    </w:p>
    <w:p w:rsidR="00CF151E" w:rsidRPr="00CB1670" w:rsidRDefault="005341D5" w:rsidP="007F1985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2</w:t>
      </w:r>
      <w:r w:rsidR="00CF151E"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49"/>
        <w:gridCol w:w="1256"/>
        <w:gridCol w:w="1243"/>
        <w:gridCol w:w="1243"/>
        <w:gridCol w:w="1243"/>
        <w:gridCol w:w="1555"/>
      </w:tblGrid>
      <w:tr w:rsidR="00CF151E" w:rsidRPr="00CB1670" w:rsidTr="00F23819">
        <w:trPr>
          <w:cantSplit/>
        </w:trPr>
        <w:tc>
          <w:tcPr>
            <w:tcW w:w="2549" w:type="dxa"/>
            <w:vMerge w:val="restart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 típusa</w:t>
            </w:r>
          </w:p>
        </w:tc>
        <w:tc>
          <w:tcPr>
            <w:tcW w:w="1256" w:type="dxa"/>
            <w:vMerge w:val="restart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Ellenőri kapacitás </w:t>
            </w: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revizori nap</w:t>
            </w:r>
          </w:p>
        </w:tc>
        <w:tc>
          <w:tcPr>
            <w:tcW w:w="5284" w:type="dxa"/>
            <w:gridSpan w:val="4"/>
            <w:vAlign w:val="center"/>
          </w:tcPr>
          <w:p w:rsidR="00CF151E" w:rsidRPr="00CB1670" w:rsidRDefault="00CF151E" w:rsidP="0005298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Db</w:t>
            </w:r>
          </w:p>
        </w:tc>
      </w:tr>
      <w:tr w:rsidR="00CF151E" w:rsidRPr="00CB1670" w:rsidTr="00F23819">
        <w:trPr>
          <w:cantSplit/>
        </w:trPr>
        <w:tc>
          <w:tcPr>
            <w:tcW w:w="2549" w:type="dxa"/>
            <w:vMerge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56" w:type="dxa"/>
            <w:vMerge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Magas prioritású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Közepes prioritású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Alacsony prioritású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Rendszerellenőrzés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8F134C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8F134C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8F134C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Pénzügyi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B752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7</w:t>
            </w:r>
          </w:p>
        </w:tc>
        <w:tc>
          <w:tcPr>
            <w:tcW w:w="1243" w:type="dxa"/>
            <w:vAlign w:val="center"/>
          </w:tcPr>
          <w:p w:rsidR="00CF151E" w:rsidRPr="00CB1670" w:rsidRDefault="00CB752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Szabályszerűségi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8F134C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6</w:t>
            </w:r>
          </w:p>
        </w:tc>
        <w:tc>
          <w:tcPr>
            <w:tcW w:w="1243" w:type="dxa"/>
            <w:vAlign w:val="center"/>
          </w:tcPr>
          <w:p w:rsidR="00CF151E" w:rsidRPr="00CB1670" w:rsidRDefault="008F134C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8F134C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smartTag w:uri="urn:schemas-microsoft-com:office:smarttags" w:element="PersonName">
              <w:r w:rsidRPr="00CB1670">
                <w:rPr>
                  <w:rFonts w:ascii="Times New Roman" w:hAnsi="Times New Roman" w:cs="Times New Roman"/>
                  <w:sz w:val="24"/>
                  <w:szCs w:val="24"/>
                  <w:lang w:val="hu-HU"/>
                </w:rPr>
                <w:t>Informatika</w:t>
              </w:r>
            </w:smartTag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 rendszer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Megbízhatósági </w:t>
            </w: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Tanácsadás</w:t>
            </w:r>
          </w:p>
        </w:tc>
        <w:tc>
          <w:tcPr>
            <w:tcW w:w="1256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Továbbképzésre fenntartott</w:t>
            </w:r>
          </w:p>
        </w:tc>
        <w:tc>
          <w:tcPr>
            <w:tcW w:w="1256" w:type="dxa"/>
            <w:vAlign w:val="center"/>
          </w:tcPr>
          <w:p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</w:t>
            </w:r>
          </w:p>
        </w:tc>
        <w:tc>
          <w:tcPr>
            <w:tcW w:w="1243" w:type="dxa"/>
            <w:vAlign w:val="center"/>
          </w:tcPr>
          <w:p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Soron kívüli ellenőrzésre tervezett</w:t>
            </w:r>
          </w:p>
        </w:tc>
        <w:tc>
          <w:tcPr>
            <w:tcW w:w="1256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  <w:tc>
          <w:tcPr>
            <w:tcW w:w="1256" w:type="dxa"/>
            <w:vAlign w:val="center"/>
          </w:tcPr>
          <w:p w:rsidR="00CF151E" w:rsidRPr="00CB1670" w:rsidRDefault="0089115E" w:rsidP="00CB752B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  <w:r w:rsidR="00CB752B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8</w:t>
            </w:r>
          </w:p>
        </w:tc>
        <w:tc>
          <w:tcPr>
            <w:tcW w:w="1243" w:type="dxa"/>
            <w:vAlign w:val="center"/>
          </w:tcPr>
          <w:p w:rsidR="00CF151E" w:rsidRPr="00CB1670" w:rsidRDefault="00CB752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B752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:rsidR="00CF151E" w:rsidRPr="0005298F" w:rsidRDefault="007F1985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br w:type="page"/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lastRenderedPageBreak/>
        <w:t>KOCKÁZAT ELEMZÉSI ÖSSZESÍTŐ TÁBLÁZAT</w:t>
      </w:r>
    </w:p>
    <w:p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201</w:t>
      </w:r>
      <w:r w:rsidR="0035156F">
        <w:rPr>
          <w:rFonts w:ascii="Times New Roman" w:hAnsi="Times New Roman" w:cs="Times New Roman"/>
          <w:b/>
          <w:sz w:val="24"/>
          <w:szCs w:val="24"/>
        </w:rPr>
        <w:t>8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tervhez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F23819" w:rsidRPr="00CB1670">
        <w:rPr>
          <w:rFonts w:ascii="Times New Roman" w:hAnsi="Times New Roman" w:cs="Times New Roman"/>
          <w:sz w:val="24"/>
          <w:szCs w:val="24"/>
        </w:rPr>
        <w:t>3</w:t>
      </w:r>
      <w:r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4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780"/>
        <w:gridCol w:w="2340"/>
        <w:gridCol w:w="2700"/>
        <w:gridCol w:w="2880"/>
      </w:tblGrid>
      <w:tr w:rsidR="00CF151E" w:rsidRPr="00CB1670" w:rsidTr="00CF151E">
        <w:tc>
          <w:tcPr>
            <w:tcW w:w="720" w:type="dxa"/>
          </w:tcPr>
          <w:p w:rsidR="00CF151E" w:rsidRPr="0005298F" w:rsidRDefault="00CF151E" w:rsidP="000529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Sor-szá</w:t>
            </w:r>
            <w:r w:rsidR="0005298F"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378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A kockázati tényezők megnevezése</w:t>
            </w:r>
          </w:p>
        </w:tc>
        <w:tc>
          <w:tcPr>
            <w:tcW w:w="234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Valószínűség prioritása</w:t>
            </w:r>
          </w:p>
        </w:tc>
        <w:tc>
          <w:tcPr>
            <w:tcW w:w="270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Hatás prioritása</w:t>
            </w:r>
          </w:p>
        </w:tc>
        <w:tc>
          <w:tcPr>
            <w:tcW w:w="288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Összesített kockázati</w:t>
            </w:r>
          </w:p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besorolása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Jogszabályi változások hatása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Bevételek realizálhatósági szintje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Pénzügyi szabálytalanságok bekövetkezésének hatásai</w:t>
            </w:r>
          </w:p>
        </w:tc>
        <w:tc>
          <w:tcPr>
            <w:tcW w:w="234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Szervezeti változások hatásai</w:t>
            </w:r>
          </w:p>
        </w:tc>
        <w:tc>
          <w:tcPr>
            <w:tcW w:w="2340" w:type="dxa"/>
          </w:tcPr>
          <w:p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Belső szabályozás komplexitása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 xml:space="preserve">Kontrolltevékenységek működése 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Személyi változások hatásai</w:t>
            </w:r>
          </w:p>
        </w:tc>
        <w:tc>
          <w:tcPr>
            <w:tcW w:w="234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Alkalmazott munkaerő képzettsége</w:t>
            </w:r>
          </w:p>
        </w:tc>
        <w:tc>
          <w:tcPr>
            <w:tcW w:w="2340" w:type="dxa"/>
          </w:tcPr>
          <w:p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Tévedések bekövetkezése</w:t>
            </w:r>
          </w:p>
        </w:tc>
        <w:tc>
          <w:tcPr>
            <w:tcW w:w="2340" w:type="dxa"/>
          </w:tcPr>
          <w:p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Csalás, korrupció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sectPr w:rsidR="00CF151E" w:rsidRPr="00CB1670" w:rsidSect="007F1985">
      <w:pgSz w:w="16838" w:h="11906" w:orient="landscape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364" w:rsidRDefault="00FA6364" w:rsidP="00B95741">
      <w:r>
        <w:separator/>
      </w:r>
    </w:p>
  </w:endnote>
  <w:endnote w:type="continuationSeparator" w:id="1">
    <w:p w:rsidR="00FA6364" w:rsidRDefault="00FA6364" w:rsidP="00B95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1E" w:rsidRDefault="0037028E" w:rsidP="00B95741">
    <w:pPr>
      <w:pStyle w:val="llb"/>
      <w:rPr>
        <w:rStyle w:val="Oldalszm"/>
      </w:rPr>
    </w:pPr>
    <w:r>
      <w:rPr>
        <w:rStyle w:val="Oldalszm"/>
      </w:rPr>
      <w:fldChar w:fldCharType="begin"/>
    </w:r>
    <w:r w:rsidR="00CF15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F151E" w:rsidRDefault="00CF151E" w:rsidP="00B95741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1E" w:rsidRDefault="0037028E" w:rsidP="0005298F">
    <w:pPr>
      <w:pStyle w:val="llb"/>
      <w:jc w:val="center"/>
    </w:pPr>
    <w:r>
      <w:rPr>
        <w:rStyle w:val="Oldalszm"/>
      </w:rPr>
      <w:fldChar w:fldCharType="begin"/>
    </w:r>
    <w:r w:rsidR="00CB423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8C0059">
      <w:rPr>
        <w:rStyle w:val="Oldalszm"/>
        <w:noProof/>
      </w:rPr>
      <w:t>10</w:t>
    </w:r>
    <w:r>
      <w:rPr>
        <w:rStyle w:val="Oldalszm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1E" w:rsidRDefault="00CF151E" w:rsidP="00B95741">
    <w:pPr>
      <w:pStyle w:val="llb"/>
    </w:pPr>
    <w:r>
      <w:rPr>
        <w:rStyle w:val="Oldalszm"/>
      </w:rPr>
      <w:tab/>
    </w:r>
    <w:r>
      <w:rPr>
        <w:rStyle w:val="Oldalszm"/>
      </w:rPr>
      <w:tab/>
    </w:r>
    <w:r>
      <w:rPr>
        <w:rStyle w:val="Oldalszm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1E" w:rsidRDefault="0037028E" w:rsidP="00CB752B">
    <w:pPr>
      <w:pStyle w:val="llb"/>
      <w:jc w:val="center"/>
    </w:pPr>
    <w:r>
      <w:rPr>
        <w:rStyle w:val="Oldalszm"/>
      </w:rPr>
      <w:fldChar w:fldCharType="begin"/>
    </w:r>
    <w:r w:rsidR="00CF151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8C0059">
      <w:rPr>
        <w:rStyle w:val="Oldalszm"/>
        <w:noProof/>
      </w:rPr>
      <w:t>5</w:t>
    </w:r>
    <w:r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364" w:rsidRDefault="00FA6364" w:rsidP="00B95741">
      <w:r>
        <w:separator/>
      </w:r>
    </w:p>
  </w:footnote>
  <w:footnote w:type="continuationSeparator" w:id="1">
    <w:p w:rsidR="00FA6364" w:rsidRDefault="00FA6364" w:rsidP="00B957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42646"/>
    <w:multiLevelType w:val="hybridMultilevel"/>
    <w:tmpl w:val="F6605E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DE1521"/>
    <w:multiLevelType w:val="hybridMultilevel"/>
    <w:tmpl w:val="4E92990C"/>
    <w:lvl w:ilvl="0" w:tplc="DB26EEE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C8E47F66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>
    <w:nsid w:val="32F75E79"/>
    <w:multiLevelType w:val="hybridMultilevel"/>
    <w:tmpl w:val="3A6EE8B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C900E2"/>
    <w:multiLevelType w:val="hybridMultilevel"/>
    <w:tmpl w:val="F2DC8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25D27"/>
    <w:multiLevelType w:val="hybridMultilevel"/>
    <w:tmpl w:val="E01C50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A712AA"/>
    <w:multiLevelType w:val="hybridMultilevel"/>
    <w:tmpl w:val="5CF0DB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1C64A9"/>
    <w:multiLevelType w:val="hybridMultilevel"/>
    <w:tmpl w:val="CD1C20CC"/>
    <w:lvl w:ilvl="0" w:tplc="FFFFFFFF">
      <w:start w:val="1"/>
      <w:numFmt w:val="bullet"/>
      <w:lvlText w:val=""/>
      <w:lvlJc w:val="left"/>
      <w:pPr>
        <w:tabs>
          <w:tab w:val="num" w:pos="1518"/>
        </w:tabs>
        <w:ind w:left="15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8">
    <w:nsid w:val="7992253B"/>
    <w:multiLevelType w:val="hybridMultilevel"/>
    <w:tmpl w:val="F626900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activeWritingStyle w:appName="MSWord" w:lang="hu-HU" w:vendorID="7" w:dllVersion="513" w:checkStyle="1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2ED"/>
    <w:rsid w:val="00027A57"/>
    <w:rsid w:val="0005298F"/>
    <w:rsid w:val="0006613C"/>
    <w:rsid w:val="00070C5D"/>
    <w:rsid w:val="000A2035"/>
    <w:rsid w:val="000B195D"/>
    <w:rsid w:val="000E0FA1"/>
    <w:rsid w:val="001903AF"/>
    <w:rsid w:val="00196FE8"/>
    <w:rsid w:val="001A74E2"/>
    <w:rsid w:val="001C640B"/>
    <w:rsid w:val="00202A22"/>
    <w:rsid w:val="002157A6"/>
    <w:rsid w:val="002A6B1C"/>
    <w:rsid w:val="002E6026"/>
    <w:rsid w:val="00302A6A"/>
    <w:rsid w:val="003474D8"/>
    <w:rsid w:val="0035156F"/>
    <w:rsid w:val="0037028E"/>
    <w:rsid w:val="003C4CD7"/>
    <w:rsid w:val="003D166F"/>
    <w:rsid w:val="003F0E2A"/>
    <w:rsid w:val="003F1BEE"/>
    <w:rsid w:val="003F6F99"/>
    <w:rsid w:val="004508D7"/>
    <w:rsid w:val="004746B3"/>
    <w:rsid w:val="004B4733"/>
    <w:rsid w:val="004D56D7"/>
    <w:rsid w:val="004E0086"/>
    <w:rsid w:val="00504667"/>
    <w:rsid w:val="00527A9B"/>
    <w:rsid w:val="005341D5"/>
    <w:rsid w:val="00552CB6"/>
    <w:rsid w:val="005557BD"/>
    <w:rsid w:val="00570623"/>
    <w:rsid w:val="005B0398"/>
    <w:rsid w:val="005D38DF"/>
    <w:rsid w:val="005E0BEB"/>
    <w:rsid w:val="005F6394"/>
    <w:rsid w:val="00620E1C"/>
    <w:rsid w:val="00627EDD"/>
    <w:rsid w:val="0065115C"/>
    <w:rsid w:val="00661E09"/>
    <w:rsid w:val="006655AC"/>
    <w:rsid w:val="006D2A4C"/>
    <w:rsid w:val="006D2B4B"/>
    <w:rsid w:val="006F11C4"/>
    <w:rsid w:val="006F75A6"/>
    <w:rsid w:val="007042AE"/>
    <w:rsid w:val="00734CE7"/>
    <w:rsid w:val="0075036D"/>
    <w:rsid w:val="00786AE8"/>
    <w:rsid w:val="007C1D00"/>
    <w:rsid w:val="007F1985"/>
    <w:rsid w:val="00882D1B"/>
    <w:rsid w:val="0089115E"/>
    <w:rsid w:val="008B47D0"/>
    <w:rsid w:val="008C0059"/>
    <w:rsid w:val="008D2BDD"/>
    <w:rsid w:val="008F134C"/>
    <w:rsid w:val="00941B90"/>
    <w:rsid w:val="009609E0"/>
    <w:rsid w:val="009C4C79"/>
    <w:rsid w:val="009E734C"/>
    <w:rsid w:val="009F6967"/>
    <w:rsid w:val="009F7F82"/>
    <w:rsid w:val="00A44992"/>
    <w:rsid w:val="00A94062"/>
    <w:rsid w:val="00AA462D"/>
    <w:rsid w:val="00AB08B7"/>
    <w:rsid w:val="00AB5954"/>
    <w:rsid w:val="00AC22ED"/>
    <w:rsid w:val="00AC6F4C"/>
    <w:rsid w:val="00B32128"/>
    <w:rsid w:val="00B427CE"/>
    <w:rsid w:val="00B6467B"/>
    <w:rsid w:val="00B947D8"/>
    <w:rsid w:val="00B95741"/>
    <w:rsid w:val="00B975A9"/>
    <w:rsid w:val="00C1673D"/>
    <w:rsid w:val="00C5783B"/>
    <w:rsid w:val="00C643E5"/>
    <w:rsid w:val="00C84125"/>
    <w:rsid w:val="00CB1670"/>
    <w:rsid w:val="00CB4237"/>
    <w:rsid w:val="00CB752B"/>
    <w:rsid w:val="00CC7147"/>
    <w:rsid w:val="00CF151E"/>
    <w:rsid w:val="00D470CB"/>
    <w:rsid w:val="00D53143"/>
    <w:rsid w:val="00D65E99"/>
    <w:rsid w:val="00D6795E"/>
    <w:rsid w:val="00DE3748"/>
    <w:rsid w:val="00DF1AB8"/>
    <w:rsid w:val="00E016B3"/>
    <w:rsid w:val="00E130BB"/>
    <w:rsid w:val="00E734EE"/>
    <w:rsid w:val="00EA01F5"/>
    <w:rsid w:val="00EA373E"/>
    <w:rsid w:val="00EB4A1F"/>
    <w:rsid w:val="00EC2BAE"/>
    <w:rsid w:val="00ED6308"/>
    <w:rsid w:val="00EE4A73"/>
    <w:rsid w:val="00F153EF"/>
    <w:rsid w:val="00F21642"/>
    <w:rsid w:val="00F23819"/>
    <w:rsid w:val="00FA6364"/>
    <w:rsid w:val="00FF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C1D00"/>
    <w:pPr>
      <w:spacing w:after="200" w:line="276" w:lineRule="auto"/>
    </w:pPr>
    <w:rPr>
      <w:sz w:val="22"/>
      <w:szCs w:val="22"/>
      <w:lang w:eastAsia="en-US" w:bidi="en-US"/>
    </w:rPr>
  </w:style>
  <w:style w:type="paragraph" w:styleId="Cmsor1">
    <w:name w:val="heading 1"/>
    <w:basedOn w:val="Norml"/>
    <w:next w:val="Norml"/>
    <w:link w:val="Cmsor1Char"/>
    <w:uiPriority w:val="9"/>
    <w:qFormat/>
    <w:rsid w:val="00B95741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95741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95741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5741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5741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5741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5741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5741"/>
    <w:pPr>
      <w:keepNext/>
      <w:keepLines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5741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Webestblzat2">
    <w:name w:val="Table Web 2"/>
    <w:basedOn w:val="Normltblzat"/>
    <w:rsid w:val="00AC22E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iperhivatkozs">
    <w:name w:val="Hyperlink"/>
    <w:basedOn w:val="Bekezdsalapbettpusa"/>
    <w:rsid w:val="00AC22ED"/>
    <w:rPr>
      <w:color w:val="0000FF"/>
      <w:u w:val="single"/>
    </w:rPr>
  </w:style>
  <w:style w:type="paragraph" w:styleId="Buborkszveg">
    <w:name w:val="Balloon Text"/>
    <w:basedOn w:val="Norml"/>
    <w:semiHidden/>
    <w:rsid w:val="005D38DF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</w:style>
  <w:style w:type="paragraph" w:styleId="Szvegtrzsbehzssal">
    <w:name w:val="Body Text Indent"/>
    <w:basedOn w:val="Norml"/>
    <w:rsid w:val="00CF151E"/>
    <w:pPr>
      <w:autoSpaceDE w:val="0"/>
      <w:autoSpaceDN w:val="0"/>
      <w:ind w:left="2880" w:hanging="2880"/>
    </w:pPr>
    <w:rPr>
      <w:sz w:val="20"/>
    </w:rPr>
  </w:style>
  <w:style w:type="paragraph" w:styleId="Szvegtrzs">
    <w:name w:val="Body Text"/>
    <w:basedOn w:val="Norml"/>
    <w:rsid w:val="00CF151E"/>
    <w:pPr>
      <w:autoSpaceDE w:val="0"/>
      <w:autoSpaceDN w:val="0"/>
      <w:jc w:val="center"/>
    </w:pPr>
    <w:rPr>
      <w:sz w:val="20"/>
    </w:rPr>
  </w:style>
  <w:style w:type="paragraph" w:styleId="Szvegtrzs2">
    <w:name w:val="Body Text 2"/>
    <w:basedOn w:val="Norml"/>
    <w:rsid w:val="00CF151E"/>
    <w:pPr>
      <w:autoSpaceDE w:val="0"/>
      <w:autoSpaceDN w:val="0"/>
      <w:spacing w:after="120" w:line="480" w:lineRule="auto"/>
    </w:pPr>
    <w:rPr>
      <w:sz w:val="20"/>
    </w:rPr>
  </w:style>
  <w:style w:type="paragraph" w:styleId="llb">
    <w:name w:val="foot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styleId="Oldalszm">
    <w:name w:val="page number"/>
    <w:basedOn w:val="Bekezdsalapbettpusa"/>
    <w:rsid w:val="00CF151E"/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EA373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957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957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95741"/>
    <w:rPr>
      <w:rFonts w:ascii="Cambria" w:eastAsia="Times New Roman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"/>
    <w:rsid w:val="00B9574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"/>
    <w:rsid w:val="00B95741"/>
    <w:rPr>
      <w:rFonts w:ascii="Cambria" w:eastAsia="Times New Roman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"/>
    <w:rsid w:val="00B95741"/>
    <w:rPr>
      <w:rFonts w:ascii="Cambria" w:eastAsia="Times New Roman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"/>
    <w:rsid w:val="00B95741"/>
    <w:rPr>
      <w:rFonts w:ascii="Cambria" w:eastAsia="Times New Roman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"/>
    <w:rsid w:val="00B9574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B9574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9574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9574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95741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9574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B95741"/>
    <w:rPr>
      <w:b/>
      <w:bCs/>
    </w:rPr>
  </w:style>
  <w:style w:type="character" w:styleId="Kiemels">
    <w:name w:val="Emphasis"/>
    <w:basedOn w:val="Bekezdsalapbettpusa"/>
    <w:uiPriority w:val="20"/>
    <w:qFormat/>
    <w:rsid w:val="00B95741"/>
    <w:rPr>
      <w:i/>
      <w:iCs/>
    </w:rPr>
  </w:style>
  <w:style w:type="paragraph" w:styleId="Nincstrkz">
    <w:name w:val="No Spacing"/>
    <w:link w:val="NincstrkzChar"/>
    <w:uiPriority w:val="1"/>
    <w:qFormat/>
    <w:rsid w:val="00B95741"/>
    <w:rPr>
      <w:sz w:val="22"/>
      <w:szCs w:val="22"/>
      <w:lang w:val="en-US" w:eastAsia="en-US" w:bidi="en-US"/>
    </w:rPr>
  </w:style>
  <w:style w:type="paragraph" w:styleId="Listaszerbekezds">
    <w:name w:val="List Paragraph"/>
    <w:basedOn w:val="Norml"/>
    <w:uiPriority w:val="34"/>
    <w:qFormat/>
    <w:rsid w:val="00B95741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95741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29"/>
    <w:rsid w:val="00B95741"/>
    <w:rPr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57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5741"/>
    <w:rPr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19"/>
    <w:qFormat/>
    <w:rsid w:val="00B95741"/>
    <w:rPr>
      <w:i/>
      <w:iCs/>
      <w:color w:val="808080"/>
    </w:rPr>
  </w:style>
  <w:style w:type="character" w:styleId="Ershangslyozs">
    <w:name w:val="Intense Emphasis"/>
    <w:basedOn w:val="Bekezdsalapbettpusa"/>
    <w:uiPriority w:val="21"/>
    <w:qFormat/>
    <w:rsid w:val="00B95741"/>
    <w:rPr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31"/>
    <w:qFormat/>
    <w:rsid w:val="00B95741"/>
    <w:rPr>
      <w:smallCaps/>
      <w:color w:val="C0504D"/>
      <w:u w:val="single"/>
    </w:rPr>
  </w:style>
  <w:style w:type="character" w:styleId="Ershivatkozs">
    <w:name w:val="Intense Reference"/>
    <w:basedOn w:val="Bekezdsalapbettpusa"/>
    <w:uiPriority w:val="32"/>
    <w:qFormat/>
    <w:rsid w:val="00B95741"/>
    <w:rPr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B95741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95741"/>
    <w:pPr>
      <w:outlineLvl w:val="9"/>
    </w:pPr>
  </w:style>
  <w:style w:type="paragraph" w:styleId="Kpalrs">
    <w:name w:val="caption"/>
    <w:basedOn w:val="Norml"/>
    <w:next w:val="Norml"/>
    <w:uiPriority w:val="35"/>
    <w:semiHidden/>
    <w:unhideWhenUsed/>
    <w:qFormat/>
    <w:rsid w:val="00B9574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incstrkzChar">
    <w:name w:val="Nincs térköz Char"/>
    <w:basedOn w:val="Bekezdsalapbettpusa"/>
    <w:link w:val="Nincstrkz"/>
    <w:uiPriority w:val="1"/>
    <w:rsid w:val="001C640B"/>
    <w:rPr>
      <w:sz w:val="22"/>
      <w:szCs w:val="22"/>
      <w:lang w:val="en-US" w:eastAsia="en-US" w:bidi="en-US"/>
    </w:rPr>
  </w:style>
  <w:style w:type="table" w:styleId="Rcsostblzat">
    <w:name w:val="Table Grid"/>
    <w:basedOn w:val="Normltblzat"/>
    <w:rsid w:val="006F75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Egyszertblzat1">
    <w:name w:val="Table Simple 1"/>
    <w:basedOn w:val="Normltblzat"/>
    <w:rsid w:val="006F75A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rsid w:val="006F75A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legnstblzat">
    <w:name w:val="Table Elegant"/>
    <w:basedOn w:val="Normltblzat"/>
    <w:rsid w:val="00C643E5"/>
    <w:pPr>
      <w:spacing w:after="200" w:line="276" w:lineRule="auto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rsid w:val="00C643E5"/>
    <w:pPr>
      <w:spacing w:after="200" w:line="276" w:lineRule="auto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rsid w:val="00C643E5"/>
    <w:pPr>
      <w:spacing w:after="200" w:line="276" w:lineRule="auto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rsid w:val="00C643E5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">
    <w:name w:val="st"/>
    <w:basedOn w:val="Bekezdsalapbettpusa"/>
    <w:rsid w:val="000E0F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747F0-4350-4E5B-8C10-C10CABB9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1402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KeresztesiEne</dc:creator>
  <cp:lastModifiedBy>user</cp:lastModifiedBy>
  <cp:revision>5</cp:revision>
  <cp:lastPrinted>2013-07-16T09:02:00Z</cp:lastPrinted>
  <dcterms:created xsi:type="dcterms:W3CDTF">2017-11-15T13:03:00Z</dcterms:created>
  <dcterms:modified xsi:type="dcterms:W3CDTF">2017-11-15T17:52:00Z</dcterms:modified>
</cp:coreProperties>
</file>